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ADFA" w14:textId="77777777" w:rsidR="007F44FC" w:rsidRDefault="007F44FC" w:rsidP="007F44FC">
      <w:pPr>
        <w:pStyle w:val="Default"/>
      </w:pPr>
    </w:p>
    <w:p w14:paraId="01CA3AD2" w14:textId="6909DFD3" w:rsidR="007F44FC" w:rsidRPr="007F44FC" w:rsidRDefault="007F44FC" w:rsidP="007F44FC">
      <w:pPr>
        <w:pStyle w:val="Default"/>
        <w:jc w:val="center"/>
        <w:rPr>
          <w:sz w:val="28"/>
          <w:szCs w:val="28"/>
          <w:lang w:val="en-CA"/>
        </w:rPr>
      </w:pPr>
      <w:r w:rsidRPr="007F44FC">
        <w:rPr>
          <w:b/>
          <w:bCs/>
          <w:sz w:val="28"/>
          <w:szCs w:val="28"/>
          <w:lang w:val="en-CA"/>
        </w:rPr>
        <w:t>INTERPRETATION CENTER</w:t>
      </w:r>
    </w:p>
    <w:p w14:paraId="463F4C73" w14:textId="4E489FB1" w:rsidR="007F44FC" w:rsidRPr="007F44FC" w:rsidRDefault="007F44FC" w:rsidP="007F44FC">
      <w:pPr>
        <w:pStyle w:val="Default"/>
        <w:jc w:val="center"/>
        <w:rPr>
          <w:sz w:val="28"/>
          <w:szCs w:val="28"/>
          <w:lang w:val="en-CA"/>
        </w:rPr>
      </w:pPr>
      <w:r w:rsidRPr="007F44FC">
        <w:rPr>
          <w:b/>
          <w:bCs/>
          <w:sz w:val="28"/>
          <w:szCs w:val="28"/>
          <w:lang w:val="en-CA"/>
        </w:rPr>
        <w:t>Information</w:t>
      </w:r>
    </w:p>
    <w:p w14:paraId="099A04A1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28C8ABC9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0564C089" w14:textId="74B0415E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sz w:val="22"/>
          <w:szCs w:val="22"/>
          <w:lang w:val="en-CA"/>
        </w:rPr>
        <w:t xml:space="preserve">We have carried out renovations within the company </w:t>
      </w:r>
      <w:r w:rsidRPr="007F44FC">
        <w:rPr>
          <w:i/>
          <w:iCs/>
          <w:sz w:val="22"/>
          <w:szCs w:val="22"/>
          <w:lang w:val="en-CA"/>
        </w:rPr>
        <w:t xml:space="preserve">Les Cultures du Large </w:t>
      </w:r>
      <w:r w:rsidRPr="007F44FC">
        <w:rPr>
          <w:sz w:val="22"/>
          <w:szCs w:val="22"/>
          <w:lang w:val="en-CA"/>
        </w:rPr>
        <w:t xml:space="preserve">to bring us to new technologies. </w:t>
      </w:r>
    </w:p>
    <w:p w14:paraId="1836C953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42EFBA58" w14:textId="77777777" w:rsidR="00C53E10" w:rsidRDefault="00C53E10" w:rsidP="007F44FC">
      <w:pPr>
        <w:pStyle w:val="Default"/>
        <w:rPr>
          <w:sz w:val="22"/>
          <w:szCs w:val="22"/>
          <w:lang w:val="en-CA"/>
        </w:rPr>
      </w:pPr>
    </w:p>
    <w:p w14:paraId="053AE957" w14:textId="1E4E751E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sz w:val="22"/>
          <w:szCs w:val="22"/>
          <w:lang w:val="en-CA"/>
        </w:rPr>
        <w:t>Visit of the Interpretation center is autonom</w:t>
      </w:r>
      <w:r>
        <w:rPr>
          <w:sz w:val="22"/>
          <w:szCs w:val="22"/>
          <w:lang w:val="en-CA"/>
        </w:rPr>
        <w:t>ous</w:t>
      </w:r>
      <w:r w:rsidRPr="007F44FC">
        <w:rPr>
          <w:sz w:val="22"/>
          <w:szCs w:val="22"/>
          <w:lang w:val="en-CA"/>
        </w:rPr>
        <w:t xml:space="preserve">. You can start by entrance in our under the sea corridor where you will be in the high seas to discover the oyster cages at our breeding site. </w:t>
      </w:r>
    </w:p>
    <w:p w14:paraId="255A304B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3D18C415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40167078" w14:textId="0FFB7734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sz w:val="22"/>
          <w:szCs w:val="22"/>
          <w:lang w:val="en-CA"/>
        </w:rPr>
        <w:t xml:space="preserve">An appreciate activity by everyone is the virtual reality helmet that bring us aboard the </w:t>
      </w:r>
      <w:r w:rsidRPr="007F44FC">
        <w:rPr>
          <w:i/>
          <w:iCs/>
          <w:sz w:val="22"/>
          <w:szCs w:val="22"/>
          <w:lang w:val="en-CA"/>
        </w:rPr>
        <w:t xml:space="preserve">Marie-Gabriel I </w:t>
      </w:r>
      <w:r w:rsidRPr="007F44FC">
        <w:rPr>
          <w:sz w:val="22"/>
          <w:szCs w:val="22"/>
          <w:lang w:val="en-CA"/>
        </w:rPr>
        <w:t xml:space="preserve">to discover lobster fishing. </w:t>
      </w:r>
    </w:p>
    <w:p w14:paraId="4B8FA40B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52B0C435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2A732490" w14:textId="77777777" w:rsidR="00C53E10" w:rsidRDefault="00C53E10" w:rsidP="007F44FC">
      <w:pPr>
        <w:pStyle w:val="Default"/>
        <w:rPr>
          <w:sz w:val="22"/>
          <w:szCs w:val="22"/>
          <w:lang w:val="en-CA"/>
        </w:rPr>
      </w:pPr>
    </w:p>
    <w:p w14:paraId="37E57879" w14:textId="455A0B5F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sz w:val="22"/>
          <w:szCs w:val="22"/>
          <w:lang w:val="en-CA"/>
        </w:rPr>
        <w:t xml:space="preserve">You will learn about the lobster fishing, the mussels culture and the oysters culture. </w:t>
      </w:r>
    </w:p>
    <w:p w14:paraId="3046D884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794B7B5E" w14:textId="6263F8A6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sz w:val="22"/>
          <w:szCs w:val="22"/>
          <w:lang w:val="en-CA"/>
        </w:rPr>
        <w:t xml:space="preserve">A degustation of our oyster </w:t>
      </w:r>
      <w:r w:rsidRPr="007F44FC">
        <w:rPr>
          <w:i/>
          <w:iCs/>
          <w:sz w:val="22"/>
          <w:szCs w:val="22"/>
          <w:lang w:val="en-CA"/>
        </w:rPr>
        <w:t xml:space="preserve">La Trésor du Large </w:t>
      </w:r>
      <w:r w:rsidRPr="007F44FC">
        <w:rPr>
          <w:sz w:val="22"/>
          <w:szCs w:val="22"/>
          <w:lang w:val="en-CA"/>
        </w:rPr>
        <w:t xml:space="preserve">is included with the visit. </w:t>
      </w:r>
    </w:p>
    <w:p w14:paraId="269105A2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5FC8B4F1" w14:textId="28ECFC1F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sz w:val="22"/>
          <w:szCs w:val="22"/>
          <w:lang w:val="en-CA"/>
        </w:rPr>
        <w:t xml:space="preserve">Duration of the visit: 30 minutes </w:t>
      </w:r>
    </w:p>
    <w:p w14:paraId="0B3A4446" w14:textId="77777777" w:rsidR="007F44FC" w:rsidRDefault="007F44FC" w:rsidP="007F44FC">
      <w:pPr>
        <w:pStyle w:val="Default"/>
        <w:rPr>
          <w:b/>
          <w:bCs/>
          <w:sz w:val="22"/>
          <w:szCs w:val="22"/>
          <w:lang w:val="en-CA"/>
        </w:rPr>
      </w:pPr>
    </w:p>
    <w:p w14:paraId="31D25BB1" w14:textId="26DE8EDC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b/>
          <w:bCs/>
          <w:sz w:val="22"/>
          <w:szCs w:val="22"/>
          <w:lang w:val="en-CA"/>
        </w:rPr>
        <w:t>Prices</w:t>
      </w:r>
      <w:r w:rsidRPr="007F44FC">
        <w:rPr>
          <w:sz w:val="22"/>
          <w:szCs w:val="22"/>
          <w:lang w:val="en-CA"/>
        </w:rPr>
        <w:t>: Adult: $</w:t>
      </w:r>
      <w:r>
        <w:rPr>
          <w:sz w:val="22"/>
          <w:szCs w:val="22"/>
          <w:lang w:val="en-CA"/>
        </w:rPr>
        <w:t>10.43</w:t>
      </w:r>
      <w:r w:rsidRPr="007F44FC">
        <w:rPr>
          <w:sz w:val="22"/>
          <w:szCs w:val="22"/>
          <w:lang w:val="en-CA"/>
        </w:rPr>
        <w:t xml:space="preserve"> + </w:t>
      </w:r>
      <w:proofErr w:type="spellStart"/>
      <w:r w:rsidRPr="007F44FC">
        <w:rPr>
          <w:sz w:val="22"/>
          <w:szCs w:val="22"/>
          <w:lang w:val="en-CA"/>
        </w:rPr>
        <w:t>tx</w:t>
      </w:r>
      <w:proofErr w:type="spellEnd"/>
      <w:r w:rsidRPr="007F44FC">
        <w:rPr>
          <w:sz w:val="22"/>
          <w:szCs w:val="22"/>
          <w:lang w:val="en-CA"/>
        </w:rPr>
        <w:t xml:space="preserve"> </w:t>
      </w:r>
    </w:p>
    <w:p w14:paraId="6E145C7B" w14:textId="77777777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sz w:val="22"/>
          <w:szCs w:val="22"/>
          <w:lang w:val="en-CA"/>
        </w:rPr>
        <w:t xml:space="preserve">Child (6 years old and less): free </w:t>
      </w:r>
    </w:p>
    <w:p w14:paraId="0971C32B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0753103D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3E541AC7" w14:textId="77777777" w:rsidR="00C53E10" w:rsidRDefault="00C53E10" w:rsidP="007F44FC">
      <w:pPr>
        <w:pStyle w:val="Default"/>
        <w:rPr>
          <w:sz w:val="22"/>
          <w:szCs w:val="22"/>
          <w:lang w:val="en-CA"/>
        </w:rPr>
      </w:pPr>
    </w:p>
    <w:p w14:paraId="39AE6E8C" w14:textId="77777777" w:rsidR="00C53E10" w:rsidRDefault="00C53E10" w:rsidP="007F44FC">
      <w:pPr>
        <w:pStyle w:val="Default"/>
        <w:rPr>
          <w:sz w:val="22"/>
          <w:szCs w:val="22"/>
          <w:lang w:val="en-CA"/>
        </w:rPr>
      </w:pPr>
    </w:p>
    <w:p w14:paraId="1B48726A" w14:textId="77777777" w:rsidR="00C53E10" w:rsidRDefault="00C53E10" w:rsidP="007F44FC">
      <w:pPr>
        <w:pStyle w:val="Default"/>
        <w:rPr>
          <w:sz w:val="22"/>
          <w:szCs w:val="22"/>
          <w:lang w:val="en-CA"/>
        </w:rPr>
      </w:pPr>
    </w:p>
    <w:p w14:paraId="1E2CC9F4" w14:textId="73D3B15F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sz w:val="22"/>
          <w:szCs w:val="22"/>
          <w:lang w:val="en-CA"/>
        </w:rPr>
        <w:t xml:space="preserve">* A discount is possible for agencies. Please call us for more information. </w:t>
      </w:r>
    </w:p>
    <w:p w14:paraId="2C4502D5" w14:textId="77777777" w:rsidR="007F44FC" w:rsidRDefault="007F44FC" w:rsidP="007F44FC">
      <w:pPr>
        <w:pStyle w:val="Default"/>
        <w:rPr>
          <w:b/>
          <w:bCs/>
          <w:sz w:val="22"/>
          <w:szCs w:val="22"/>
          <w:lang w:val="en-CA"/>
        </w:rPr>
      </w:pPr>
    </w:p>
    <w:p w14:paraId="13EF1E46" w14:textId="77777777" w:rsidR="007F44FC" w:rsidRDefault="007F44FC" w:rsidP="007F44FC">
      <w:pPr>
        <w:pStyle w:val="Default"/>
        <w:rPr>
          <w:b/>
          <w:bCs/>
          <w:sz w:val="22"/>
          <w:szCs w:val="22"/>
          <w:lang w:val="en-CA"/>
        </w:rPr>
      </w:pPr>
    </w:p>
    <w:p w14:paraId="75BD52A8" w14:textId="77777777" w:rsidR="007F44FC" w:rsidRDefault="007F44FC" w:rsidP="007F44FC">
      <w:pPr>
        <w:pStyle w:val="Default"/>
        <w:rPr>
          <w:b/>
          <w:bCs/>
          <w:sz w:val="22"/>
          <w:szCs w:val="22"/>
          <w:lang w:val="en-CA"/>
        </w:rPr>
      </w:pPr>
    </w:p>
    <w:p w14:paraId="374C6571" w14:textId="576917A7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b/>
          <w:bCs/>
          <w:sz w:val="22"/>
          <w:szCs w:val="22"/>
          <w:lang w:val="en-CA"/>
        </w:rPr>
        <w:t>Opening hours of the Interpretation center</w:t>
      </w:r>
      <w:r w:rsidRPr="007F44FC">
        <w:rPr>
          <w:sz w:val="22"/>
          <w:szCs w:val="22"/>
          <w:lang w:val="en-CA"/>
        </w:rPr>
        <w:t>: Monday to Friday, from 9:00 a.m. to 5:00 p.m</w:t>
      </w:r>
      <w:r>
        <w:rPr>
          <w:sz w:val="22"/>
          <w:szCs w:val="22"/>
          <w:lang w:val="en-CA"/>
        </w:rPr>
        <w:t>.</w:t>
      </w:r>
      <w:r w:rsidRPr="007F44FC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 xml:space="preserve">                                                                   </w:t>
      </w:r>
    </w:p>
    <w:p w14:paraId="1484B2BB" w14:textId="3A7AF3B9" w:rsidR="007F44FC" w:rsidRDefault="007F44FC" w:rsidP="007F44FC">
      <w:pPr>
        <w:pStyle w:val="Default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                                                                                                                           ( out of season)</w:t>
      </w:r>
    </w:p>
    <w:p w14:paraId="08DC64B0" w14:textId="19E4E164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                                                </w:t>
      </w:r>
      <w:r w:rsidRPr="007F44FC">
        <w:rPr>
          <w:sz w:val="22"/>
          <w:szCs w:val="22"/>
          <w:lang w:val="en-CA"/>
        </w:rPr>
        <w:t xml:space="preserve">Monday to Saturday, from 9:00 a.m. to 6:00 p.m. (high season) </w:t>
      </w:r>
    </w:p>
    <w:p w14:paraId="1DCFF2C2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5B8AC6FB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09BA3723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42E7B05E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580401F1" w14:textId="77777777" w:rsid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0A0F761A" w14:textId="4D65DE0A" w:rsidR="007F44FC" w:rsidRDefault="007F44FC" w:rsidP="007F44FC">
      <w:pPr>
        <w:pStyle w:val="Default"/>
        <w:rPr>
          <w:sz w:val="22"/>
          <w:szCs w:val="22"/>
          <w:lang w:val="en-CA"/>
        </w:rPr>
      </w:pPr>
      <w:r w:rsidRPr="007F44FC">
        <w:rPr>
          <w:sz w:val="22"/>
          <w:szCs w:val="22"/>
          <w:lang w:val="en-CA"/>
        </w:rPr>
        <w:t xml:space="preserve">• A reservation is not necessary, except for a group of 20 persons and more. </w:t>
      </w:r>
    </w:p>
    <w:p w14:paraId="1FAABB15" w14:textId="77777777" w:rsidR="00C53E10" w:rsidRDefault="00C53E10" w:rsidP="007F44FC">
      <w:pPr>
        <w:pStyle w:val="Default"/>
        <w:rPr>
          <w:sz w:val="22"/>
          <w:szCs w:val="22"/>
          <w:lang w:val="en-CA"/>
        </w:rPr>
      </w:pPr>
    </w:p>
    <w:p w14:paraId="3B9FB465" w14:textId="77777777" w:rsidR="00C53E10" w:rsidRDefault="00C53E10" w:rsidP="007F44FC">
      <w:pPr>
        <w:pStyle w:val="Default"/>
        <w:rPr>
          <w:sz w:val="22"/>
          <w:szCs w:val="22"/>
          <w:lang w:val="en-CA"/>
        </w:rPr>
      </w:pPr>
    </w:p>
    <w:p w14:paraId="1CD7374B" w14:textId="77777777" w:rsidR="00C53E10" w:rsidRDefault="00C53E10" w:rsidP="007F44FC">
      <w:pPr>
        <w:pStyle w:val="Default"/>
        <w:rPr>
          <w:sz w:val="22"/>
          <w:szCs w:val="22"/>
          <w:lang w:val="en-CA"/>
        </w:rPr>
      </w:pPr>
    </w:p>
    <w:p w14:paraId="1FC0A584" w14:textId="77777777" w:rsidR="00C53E10" w:rsidRPr="007F44FC" w:rsidRDefault="00C53E10" w:rsidP="007F44FC">
      <w:pPr>
        <w:pStyle w:val="Default"/>
        <w:rPr>
          <w:sz w:val="22"/>
          <w:szCs w:val="22"/>
          <w:lang w:val="en-CA"/>
        </w:rPr>
      </w:pPr>
    </w:p>
    <w:p w14:paraId="0E3285D6" w14:textId="77777777" w:rsidR="007F44FC" w:rsidRPr="007F44FC" w:rsidRDefault="007F44FC" w:rsidP="007F44FC">
      <w:pPr>
        <w:pStyle w:val="Default"/>
        <w:rPr>
          <w:sz w:val="22"/>
          <w:szCs w:val="22"/>
          <w:lang w:val="en-CA"/>
        </w:rPr>
      </w:pPr>
    </w:p>
    <w:p w14:paraId="08DECB68" w14:textId="4DA0CE39" w:rsidR="00D87A06" w:rsidRDefault="00D87A06" w:rsidP="007F44FC"/>
    <w:p w14:paraId="7D10F347" w14:textId="77777777" w:rsidR="007F44FC" w:rsidRDefault="007F44FC" w:rsidP="007F44FC"/>
    <w:p w14:paraId="75A301F9" w14:textId="77777777" w:rsidR="007F44FC" w:rsidRDefault="007F44FC" w:rsidP="007F44FC"/>
    <w:p w14:paraId="65FDB59F" w14:textId="77777777" w:rsidR="007F44FC" w:rsidRDefault="007F44FC" w:rsidP="007F44FC"/>
    <w:sectPr w:rsidR="007F44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4FE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8638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FC"/>
    <w:rsid w:val="007F44FC"/>
    <w:rsid w:val="00C53E10"/>
    <w:rsid w:val="00D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DA7"/>
  <w15:chartTrackingRefBased/>
  <w15:docId w15:val="{347AC11C-276F-42BE-902E-B4252C8E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F44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Méthot</dc:creator>
  <cp:keywords/>
  <dc:description/>
  <cp:lastModifiedBy>Mylène Méthot</cp:lastModifiedBy>
  <cp:revision>1</cp:revision>
  <dcterms:created xsi:type="dcterms:W3CDTF">2023-11-02T18:49:00Z</dcterms:created>
  <dcterms:modified xsi:type="dcterms:W3CDTF">2023-11-02T19:52:00Z</dcterms:modified>
</cp:coreProperties>
</file>